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FE023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5D166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51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BC7E7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5D166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февраля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67464" w:rsidRPr="005E204E" w:rsidRDefault="002D7638" w:rsidP="005E204E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bookmarkStart w:id="0" w:name="_GoBack"/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EB21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5D1663" w:rsidRPr="005D1663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проведении урока в рамках</w:t>
      </w:r>
      <w:r w:rsidR="005D1663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5D1663" w:rsidRPr="005D1663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всероссийского образовательного проекта «Урок цифры»</w:t>
      </w:r>
      <w:bookmarkEnd w:id="0"/>
    </w:p>
    <w:p w:rsidR="00F330C3" w:rsidRDefault="00F330C3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2D7638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9827E2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5D1663" w:rsidRDefault="00F330C3" w:rsidP="005D1663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  <w:r w:rsidRPr="009827E2">
        <w:rPr>
          <w:rStyle w:val="fontstyle01"/>
          <w:rFonts w:ascii="Times New Roman" w:hAnsi="Times New Roman"/>
        </w:rPr>
        <w:t xml:space="preserve">В </w:t>
      </w:r>
      <w:r w:rsidRPr="009827E2">
        <w:rPr>
          <w:rFonts w:eastAsia="HiddenHorzOCR"/>
          <w:sz w:val="28"/>
          <w:szCs w:val="28"/>
        </w:rPr>
        <w:t xml:space="preserve">соответствии </w:t>
      </w:r>
      <w:r w:rsidR="005D1663" w:rsidRPr="005D1663">
        <w:rPr>
          <w:rFonts w:eastAsia="HiddenHorzOCR"/>
          <w:sz w:val="28"/>
          <w:szCs w:val="28"/>
        </w:rPr>
        <w:t>с письмом Министерства цифрового развития, связи и</w:t>
      </w:r>
      <w:r w:rsidR="005D1663" w:rsidRPr="005D1663">
        <w:rPr>
          <w:rFonts w:eastAsia="HiddenHorzOCR"/>
          <w:sz w:val="28"/>
          <w:szCs w:val="28"/>
        </w:rPr>
        <w:br/>
        <w:t>массовых коммуникаций Российской Федерации от 16.02.2024</w:t>
      </w:r>
      <w:r w:rsidR="005D1663" w:rsidRPr="005D1663">
        <w:rPr>
          <w:rFonts w:eastAsia="HiddenHorzOCR"/>
          <w:sz w:val="28"/>
          <w:szCs w:val="28"/>
        </w:rPr>
        <w:br/>
        <w:t>№ СК-П18-13869</w:t>
      </w:r>
      <w:r w:rsidR="005D1663">
        <w:rPr>
          <w:rFonts w:eastAsia="HiddenHorzOCR"/>
          <w:sz w:val="28"/>
          <w:szCs w:val="28"/>
        </w:rPr>
        <w:t>,</w:t>
      </w:r>
      <w:r w:rsidR="005D1663" w:rsidRPr="005D1663">
        <w:rPr>
          <w:rFonts w:eastAsia="HiddenHorzOCR"/>
          <w:sz w:val="28"/>
          <w:szCs w:val="28"/>
        </w:rPr>
        <w:t xml:space="preserve"> </w:t>
      </w:r>
      <w:r w:rsidRPr="009827E2">
        <w:rPr>
          <w:rFonts w:eastAsia="HiddenHorzOCR"/>
          <w:sz w:val="28"/>
          <w:szCs w:val="28"/>
        </w:rPr>
        <w:t xml:space="preserve">письмом </w:t>
      </w:r>
      <w:r w:rsidR="002D74D2">
        <w:rPr>
          <w:rStyle w:val="fontstyle01"/>
        </w:rPr>
        <w:t xml:space="preserve">Министерства образования и науки Республики Дагестан </w:t>
      </w:r>
      <w:r w:rsidRPr="009827E2">
        <w:rPr>
          <w:rStyle w:val="1"/>
          <w:color w:val="000000"/>
          <w:sz w:val="28"/>
          <w:szCs w:val="28"/>
        </w:rPr>
        <w:t>№</w:t>
      </w:r>
      <w:r w:rsidR="00A3262A">
        <w:rPr>
          <w:rStyle w:val="1"/>
          <w:color w:val="000000"/>
          <w:sz w:val="28"/>
          <w:szCs w:val="28"/>
        </w:rPr>
        <w:t>06-2</w:t>
      </w:r>
      <w:r w:rsidR="005D1663">
        <w:rPr>
          <w:rStyle w:val="1"/>
          <w:color w:val="000000"/>
          <w:sz w:val="28"/>
          <w:szCs w:val="28"/>
        </w:rPr>
        <w:t>701</w:t>
      </w:r>
      <w:r w:rsidR="00A3262A">
        <w:rPr>
          <w:rStyle w:val="1"/>
          <w:color w:val="000000"/>
          <w:sz w:val="28"/>
          <w:szCs w:val="28"/>
        </w:rPr>
        <w:t>/</w:t>
      </w:r>
      <w:r w:rsidR="005D1663">
        <w:rPr>
          <w:rStyle w:val="1"/>
          <w:color w:val="000000"/>
          <w:sz w:val="28"/>
          <w:szCs w:val="28"/>
        </w:rPr>
        <w:t>01</w:t>
      </w:r>
      <w:r w:rsidR="00A3262A">
        <w:rPr>
          <w:rStyle w:val="1"/>
          <w:color w:val="000000"/>
          <w:sz w:val="28"/>
          <w:szCs w:val="28"/>
        </w:rPr>
        <w:t>-</w:t>
      </w:r>
      <w:r w:rsidR="005D1663">
        <w:rPr>
          <w:rStyle w:val="1"/>
          <w:color w:val="000000"/>
          <w:sz w:val="28"/>
          <w:szCs w:val="28"/>
        </w:rPr>
        <w:t>18</w:t>
      </w:r>
      <w:r w:rsidR="00A3262A">
        <w:rPr>
          <w:rStyle w:val="1"/>
          <w:color w:val="000000"/>
          <w:sz w:val="28"/>
          <w:szCs w:val="28"/>
        </w:rPr>
        <w:t>/24</w:t>
      </w:r>
      <w:r w:rsidRPr="009827E2">
        <w:rPr>
          <w:rStyle w:val="1"/>
          <w:color w:val="000000"/>
          <w:sz w:val="28"/>
          <w:szCs w:val="28"/>
        </w:rPr>
        <w:t xml:space="preserve"> от </w:t>
      </w:r>
      <w:r w:rsidR="00036A00">
        <w:rPr>
          <w:rStyle w:val="1"/>
          <w:color w:val="000000"/>
          <w:sz w:val="28"/>
          <w:szCs w:val="28"/>
        </w:rPr>
        <w:t>2</w:t>
      </w:r>
      <w:r w:rsidR="005D1663">
        <w:rPr>
          <w:rStyle w:val="1"/>
          <w:color w:val="000000"/>
          <w:sz w:val="28"/>
          <w:szCs w:val="28"/>
        </w:rPr>
        <w:t>7</w:t>
      </w:r>
      <w:r w:rsidRPr="009827E2">
        <w:rPr>
          <w:rStyle w:val="1"/>
          <w:color w:val="000000"/>
          <w:sz w:val="28"/>
          <w:szCs w:val="28"/>
        </w:rPr>
        <w:t>.0</w:t>
      </w:r>
      <w:r>
        <w:rPr>
          <w:rStyle w:val="1"/>
          <w:color w:val="000000"/>
          <w:sz w:val="28"/>
          <w:szCs w:val="28"/>
        </w:rPr>
        <w:t>2</w:t>
      </w:r>
      <w:r w:rsidRPr="009827E2">
        <w:rPr>
          <w:rStyle w:val="1"/>
          <w:color w:val="000000"/>
          <w:sz w:val="28"/>
          <w:szCs w:val="28"/>
        </w:rPr>
        <w:t xml:space="preserve">.2024г. </w:t>
      </w:r>
      <w:r w:rsidR="00036A00" w:rsidRPr="009827E2">
        <w:rPr>
          <w:rStyle w:val="1"/>
          <w:color w:val="000000"/>
          <w:sz w:val="28"/>
          <w:szCs w:val="28"/>
        </w:rPr>
        <w:t>МКУ «Управление образования» Сергокалинского района</w:t>
      </w:r>
      <w:r w:rsidR="00036A00">
        <w:rPr>
          <w:rStyle w:val="fontstyle01"/>
        </w:rPr>
        <w:t xml:space="preserve"> </w:t>
      </w:r>
      <w:r w:rsidR="005D1663" w:rsidRPr="005D1663">
        <w:rPr>
          <w:rFonts w:ascii="TimesNewRomanPSMT" w:hAnsi="TimesNewRomanPSMT"/>
          <w:color w:val="000000"/>
          <w:sz w:val="28"/>
          <w:szCs w:val="28"/>
        </w:rPr>
        <w:t>информирует о проведении в период</w:t>
      </w:r>
      <w:r w:rsidR="005D1663" w:rsidRPr="005D1663">
        <w:rPr>
          <w:rFonts w:ascii="TimesNewRomanPSMT" w:hAnsi="TimesNewRomanPSMT"/>
          <w:color w:val="000000"/>
          <w:sz w:val="28"/>
          <w:szCs w:val="28"/>
        </w:rPr>
        <w:br/>
        <w:t>с 11 по 31 марта 2024 г. урока по теме «Технологии тестирования» в рамках</w:t>
      </w:r>
      <w:r w:rsidR="005D1663" w:rsidRPr="005D1663">
        <w:rPr>
          <w:rFonts w:ascii="TimesNewRomanPSMT" w:hAnsi="TimesNewRomanPSMT"/>
          <w:color w:val="000000"/>
          <w:sz w:val="28"/>
          <w:szCs w:val="28"/>
        </w:rPr>
        <w:br/>
        <w:t>всероссийского образовательного проекта «Урок цифры» (далее – урок, проект).</w:t>
      </w:r>
    </w:p>
    <w:p w:rsidR="005D1663" w:rsidRDefault="005D1663" w:rsidP="005D1663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  <w:r w:rsidRPr="005D1663">
        <w:rPr>
          <w:rFonts w:ascii="TimesNewRomanPSMT" w:hAnsi="TimesNewRomanPSMT"/>
          <w:color w:val="000000"/>
          <w:sz w:val="28"/>
          <w:szCs w:val="28"/>
        </w:rPr>
        <w:t>Урок адресован учащимся 1-11 классов, направлен на развитие ключевых</w:t>
      </w:r>
      <w:r w:rsidRPr="005D1663">
        <w:rPr>
          <w:rFonts w:ascii="TimesNewRomanPSMT" w:hAnsi="TimesNewRomanPSMT"/>
          <w:color w:val="000000"/>
          <w:sz w:val="28"/>
          <w:szCs w:val="28"/>
        </w:rPr>
        <w:br/>
        <w:t>компетенций цифровой экономики у школьников, а также их раннюю</w:t>
      </w:r>
      <w:r w:rsidRPr="005D1663">
        <w:rPr>
          <w:rFonts w:ascii="TimesNewRomanPSMT" w:hAnsi="TimesNewRomanPSMT"/>
          <w:color w:val="000000"/>
          <w:sz w:val="28"/>
          <w:szCs w:val="28"/>
        </w:rPr>
        <w:br/>
        <w:t>профориентацию в сфере информационных технологий.</w:t>
      </w:r>
    </w:p>
    <w:p w:rsidR="005D1663" w:rsidRDefault="005D1663" w:rsidP="005D1663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  <w:r w:rsidRPr="005D1663">
        <w:rPr>
          <w:rFonts w:ascii="TimesNewRomanPSMT" w:hAnsi="TimesNewRomanPSMT"/>
          <w:color w:val="000000"/>
          <w:sz w:val="28"/>
          <w:szCs w:val="28"/>
        </w:rPr>
        <w:t>Цель урока – сформировать представление обучающихся о тестировании</w:t>
      </w:r>
      <w:r w:rsidRPr="005D1663">
        <w:rPr>
          <w:rFonts w:ascii="TimesNewRomanPSMT" w:hAnsi="TimesNewRomanPSMT"/>
          <w:color w:val="000000"/>
          <w:sz w:val="28"/>
          <w:szCs w:val="28"/>
        </w:rPr>
        <w:br/>
        <w:t>программного обеспечения, его этапах, об основных видах и инструментах, о</w:t>
      </w:r>
      <w:r w:rsidRPr="005D1663">
        <w:rPr>
          <w:rFonts w:ascii="TimesNewRomanPSMT" w:hAnsi="TimesNewRomanPSMT"/>
          <w:color w:val="000000"/>
          <w:sz w:val="28"/>
          <w:szCs w:val="28"/>
        </w:rPr>
        <w:br/>
        <w:t>практических приемах проведения тестирования различных цифровых объектов, о</w:t>
      </w:r>
      <w:r w:rsidRPr="005D1663">
        <w:rPr>
          <w:rFonts w:ascii="TimesNewRomanPSMT" w:hAnsi="TimesNewRomanPSMT"/>
          <w:color w:val="000000"/>
          <w:sz w:val="28"/>
          <w:szCs w:val="28"/>
        </w:rPr>
        <w:br/>
        <w:t xml:space="preserve">навыках и умениях, которые требуются </w:t>
      </w:r>
      <w:proofErr w:type="spellStart"/>
      <w:r w:rsidRPr="005D1663">
        <w:rPr>
          <w:rFonts w:ascii="TimesNewRomanPSMT" w:hAnsi="TimesNewRomanPSMT"/>
          <w:color w:val="000000"/>
          <w:sz w:val="28"/>
          <w:szCs w:val="28"/>
        </w:rPr>
        <w:t>тестировщику</w:t>
      </w:r>
      <w:proofErr w:type="spellEnd"/>
      <w:r w:rsidRPr="005D1663">
        <w:rPr>
          <w:rFonts w:ascii="TimesNewRomanPSMT" w:hAnsi="TimesNewRomanPSMT"/>
          <w:color w:val="000000"/>
          <w:sz w:val="28"/>
          <w:szCs w:val="28"/>
        </w:rPr>
        <w:t xml:space="preserve"> в работе. </w:t>
      </w:r>
    </w:p>
    <w:p w:rsidR="005D1663" w:rsidRDefault="005D1663" w:rsidP="005D1663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  <w:r w:rsidRPr="005D1663">
        <w:rPr>
          <w:rFonts w:ascii="TimesNewRomanPSMT" w:hAnsi="TimesNewRomanPSMT"/>
          <w:color w:val="000000"/>
          <w:sz w:val="28"/>
          <w:szCs w:val="28"/>
        </w:rPr>
        <w:t>В рамках урока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D1663">
        <w:rPr>
          <w:rFonts w:ascii="TimesNewRomanPSMT" w:hAnsi="TimesNewRomanPSMT"/>
          <w:color w:val="000000"/>
          <w:sz w:val="28"/>
          <w:szCs w:val="28"/>
        </w:rPr>
        <w:t>школьники познакомятся с многообразием профессий в ИТ, связанными 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D1663">
        <w:rPr>
          <w:rFonts w:ascii="TimesNewRomanPSMT" w:hAnsi="TimesNewRomanPSMT"/>
          <w:color w:val="000000"/>
          <w:sz w:val="28"/>
          <w:szCs w:val="28"/>
        </w:rPr>
        <w:t>тестированием программных продуктов.</w:t>
      </w:r>
    </w:p>
    <w:p w:rsidR="00036A00" w:rsidRPr="005D1663" w:rsidRDefault="005D1663" w:rsidP="005D1663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  <w:r w:rsidRPr="005D1663">
        <w:rPr>
          <w:rFonts w:ascii="TimesNewRomanPSMT" w:hAnsi="TimesNewRomanPSMT"/>
          <w:color w:val="000000"/>
          <w:sz w:val="28"/>
          <w:szCs w:val="28"/>
        </w:rPr>
        <w:t>1 марта 2024 г. в 10:00 по московскому времени в сети «Интернет» на сайте</w:t>
      </w:r>
      <w:r w:rsidRPr="005D1663">
        <w:rPr>
          <w:rFonts w:ascii="TimesNewRomanPSMT" w:hAnsi="TimesNewRomanPSMT"/>
          <w:color w:val="000000"/>
          <w:sz w:val="28"/>
          <w:szCs w:val="28"/>
        </w:rPr>
        <w:br/>
        <w:t xml:space="preserve">проекта https://урокцифры.рф/ запланировано проведение </w:t>
      </w:r>
      <w:proofErr w:type="spellStart"/>
      <w:r w:rsidRPr="005D1663">
        <w:rPr>
          <w:rFonts w:ascii="TimesNewRomanPSMT" w:hAnsi="TimesNewRomanPSMT"/>
          <w:color w:val="000000"/>
          <w:sz w:val="28"/>
          <w:szCs w:val="28"/>
        </w:rPr>
        <w:t>вебинара</w:t>
      </w:r>
      <w:proofErr w:type="spellEnd"/>
      <w:r w:rsidRPr="005D1663">
        <w:rPr>
          <w:rFonts w:ascii="TimesNewRomanPSMT" w:hAnsi="TimesNewRomanPSMT"/>
          <w:color w:val="000000"/>
          <w:sz w:val="28"/>
          <w:szCs w:val="28"/>
        </w:rPr>
        <w:t xml:space="preserve"> для педагогов.</w:t>
      </w:r>
      <w:r w:rsidRPr="005D1663">
        <w:rPr>
          <w:rFonts w:ascii="TimesNewRomanPSMT" w:hAnsi="TimesNewRomanPSMT"/>
          <w:color w:val="000000"/>
          <w:sz w:val="28"/>
          <w:szCs w:val="28"/>
        </w:rPr>
        <w:br/>
        <w:t xml:space="preserve">Просим довести информацию до </w:t>
      </w:r>
      <w:r>
        <w:rPr>
          <w:rFonts w:ascii="TimesNewRomanPSMT" w:hAnsi="TimesNewRomanPSMT"/>
          <w:color w:val="000000"/>
          <w:sz w:val="28"/>
          <w:szCs w:val="28"/>
        </w:rPr>
        <w:t>всех классных руководителей</w:t>
      </w:r>
      <w:r w:rsidRPr="005D1663">
        <w:rPr>
          <w:rFonts w:ascii="TimesNewRomanPSMT" w:hAnsi="TimesNewRomanPSMT"/>
          <w:color w:val="000000"/>
          <w:sz w:val="28"/>
          <w:szCs w:val="28"/>
        </w:rPr>
        <w:t>.</w:t>
      </w:r>
    </w:p>
    <w:p w:rsidR="00036A00" w:rsidRDefault="00036A00" w:rsidP="00036A00">
      <w:pPr>
        <w:pStyle w:val="a7"/>
        <w:spacing w:before="0" w:line="240" w:lineRule="auto"/>
        <w:ind w:left="40" w:right="20" w:firstLine="567"/>
        <w:rPr>
          <w:rStyle w:val="fontstyle01"/>
          <w:rFonts w:ascii="Times New Roman" w:hAnsi="Times New Roman"/>
        </w:rPr>
      </w:pPr>
    </w:p>
    <w:p w:rsidR="00036A00" w:rsidRPr="00FE023A" w:rsidRDefault="00036A00" w:rsidP="00036A00">
      <w:pPr>
        <w:pStyle w:val="a7"/>
        <w:spacing w:before="0" w:line="240" w:lineRule="auto"/>
        <w:ind w:left="40" w:right="20" w:firstLine="567"/>
        <w:rPr>
          <w:rStyle w:val="fontstyle01"/>
          <w:rFonts w:ascii="Times New Roman" w:hAnsi="Times New Roman"/>
        </w:rPr>
      </w:pPr>
    </w:p>
    <w:p w:rsidR="007D7D76" w:rsidRPr="007D7D76" w:rsidRDefault="007D7D76" w:rsidP="007D7D76">
      <w:pPr>
        <w:pStyle w:val="a7"/>
        <w:spacing w:before="0" w:line="240" w:lineRule="auto"/>
        <w:ind w:left="40" w:right="20" w:firstLine="567"/>
        <w:rPr>
          <w:b/>
          <w:color w:val="000000"/>
          <w:sz w:val="28"/>
          <w:szCs w:val="28"/>
          <w:shd w:val="clear" w:color="auto" w:fill="FFFFFF"/>
        </w:rPr>
      </w:pPr>
    </w:p>
    <w:p w:rsidR="00096F32" w:rsidRPr="00BD2D86" w:rsidRDefault="009827E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Pr="00BD2D86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75701"/>
    <w:rsid w:val="004B56BD"/>
    <w:rsid w:val="005C2C38"/>
    <w:rsid w:val="005D1663"/>
    <w:rsid w:val="005E204E"/>
    <w:rsid w:val="00623EB7"/>
    <w:rsid w:val="00634DDE"/>
    <w:rsid w:val="006846B0"/>
    <w:rsid w:val="006D41F2"/>
    <w:rsid w:val="006D4334"/>
    <w:rsid w:val="006D61AE"/>
    <w:rsid w:val="00720C21"/>
    <w:rsid w:val="00754E0E"/>
    <w:rsid w:val="007D7D76"/>
    <w:rsid w:val="0083530B"/>
    <w:rsid w:val="00850E37"/>
    <w:rsid w:val="008B3AB2"/>
    <w:rsid w:val="009022EC"/>
    <w:rsid w:val="00923B26"/>
    <w:rsid w:val="009827E2"/>
    <w:rsid w:val="0099418C"/>
    <w:rsid w:val="00994810"/>
    <w:rsid w:val="009C6372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655AC"/>
    <w:rsid w:val="00CF6105"/>
    <w:rsid w:val="00D41BEC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B312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9068-5B16-4349-80C3-7E5E8A0D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2024-02-27T13:31:00Z</dcterms:created>
  <dcterms:modified xsi:type="dcterms:W3CDTF">2024-02-27T13:31:00Z</dcterms:modified>
</cp:coreProperties>
</file>